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9B9" w:rsidRPr="00565BA0" w:rsidRDefault="002546D4" w:rsidP="002546D4">
      <w:pPr>
        <w:jc w:val="center"/>
        <w:rPr>
          <w:rFonts w:ascii="Britannic Bold" w:hAnsi="Britannic Bold"/>
          <w:b/>
          <w:sz w:val="48"/>
          <w:szCs w:val="48"/>
        </w:rPr>
      </w:pPr>
      <w:bookmarkStart w:id="0" w:name="_GoBack"/>
      <w:bookmarkEnd w:id="0"/>
      <w:r w:rsidRPr="00565BA0">
        <w:rPr>
          <w:rFonts w:ascii="Britannic Bold" w:hAnsi="Britannic Bold"/>
          <w:b/>
          <w:sz w:val="48"/>
          <w:szCs w:val="48"/>
        </w:rPr>
        <w:t>Berufswahl-Café 2</w:t>
      </w:r>
      <w:r w:rsidR="00315F60">
        <w:rPr>
          <w:rFonts w:ascii="Britannic Bold" w:hAnsi="Britannic Bold"/>
          <w:b/>
          <w:sz w:val="48"/>
          <w:szCs w:val="48"/>
        </w:rPr>
        <w:t>7. April 2024</w:t>
      </w:r>
    </w:p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4110"/>
      </w:tblGrid>
      <w:tr w:rsidR="003137B8" w:rsidRPr="00565BA0" w:rsidTr="00633DE0">
        <w:trPr>
          <w:trHeight w:val="623"/>
        </w:trPr>
        <w:tc>
          <w:tcPr>
            <w:tcW w:w="562" w:type="dxa"/>
          </w:tcPr>
          <w:p w:rsidR="003137B8" w:rsidRPr="00565BA0" w:rsidRDefault="003137B8" w:rsidP="002536C4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2" w:type="dxa"/>
            <w:gridSpan w:val="2"/>
            <w:vAlign w:val="center"/>
          </w:tcPr>
          <w:p w:rsidR="003137B8" w:rsidRPr="00B16964" w:rsidRDefault="003137B8" w:rsidP="002536C4">
            <w:pPr>
              <w:jc w:val="center"/>
              <w:rPr>
                <w:rFonts w:ascii="Britannic Bold" w:hAnsi="Britannic Bold"/>
                <w:noProof/>
                <w:sz w:val="52"/>
                <w:szCs w:val="52"/>
              </w:rPr>
            </w:pPr>
            <w:r w:rsidRPr="00B16964">
              <w:rPr>
                <w:rFonts w:ascii="Britannic Bold" w:hAnsi="Britannic Bold"/>
                <w:noProof/>
                <w:sz w:val="52"/>
                <w:szCs w:val="52"/>
              </w:rPr>
              <w:t>Aussteller</w:t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2536C4">
            <w:pPr>
              <w:rPr>
                <w:rFonts w:ascii="Arial" w:hAnsi="Arial" w:cs="Arial"/>
                <w:sz w:val="28"/>
                <w:szCs w:val="28"/>
              </w:rPr>
            </w:pPr>
            <w:r w:rsidRPr="00315F60">
              <w:rPr>
                <w:rFonts w:ascii="Arial" w:hAnsi="Arial" w:cs="Arial"/>
                <w:sz w:val="28"/>
                <w:szCs w:val="28"/>
              </w:rPr>
              <w:t>Akademie der Ärztekammer Schleswig-Holstein</w:t>
            </w:r>
          </w:p>
        </w:tc>
        <w:tc>
          <w:tcPr>
            <w:tcW w:w="4110" w:type="dxa"/>
          </w:tcPr>
          <w:p w:rsidR="00315F60" w:rsidRDefault="00315F60" w:rsidP="00891A29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5125F1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71584" behindDoc="1" locked="0" layoutInCell="1" allowOverlap="1" wp14:anchorId="36449B34" wp14:editId="0102E2E0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55880</wp:posOffset>
                  </wp:positionV>
                  <wp:extent cx="132334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44" y="20903"/>
                      <wp:lineTo x="21144" y="0"/>
                      <wp:lineTo x="0" y="0"/>
                    </wp:wrapPolygon>
                  </wp:wrapTight>
                  <wp:docPr id="21" name="Grafik 21" descr="U:\Berufsorientierung\Organisation\Berufswahl-Café\Logos der Firmen\Ärztekammer 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Berufsorientierung\Organisation\Berufswahl-Café\Logos der Firmen\Ärztekammer 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2536C4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 xml:space="preserve">Amtsschwesternstation Fockbek </w:t>
            </w:r>
          </w:p>
        </w:tc>
        <w:tc>
          <w:tcPr>
            <w:tcW w:w="4110" w:type="dxa"/>
          </w:tcPr>
          <w:p w:rsidR="003137B8" w:rsidRDefault="00315F60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 w:rsidRPr="00B756B8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73632" behindDoc="1" locked="0" layoutInCell="1" allowOverlap="1" wp14:anchorId="15A6A2B2" wp14:editId="34BC3B3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47625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93" name="Grafik 193" descr="U:\Berufsorientierung\Organisation\Berufswahl-Café\Logos der Firmen\Amtsschweste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Berufsorientierung\Organisation\Berufswahl-Café\Logos der Firmen\Amtsschweste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Default="003137B8" w:rsidP="00633DE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Berufscoach</w:t>
            </w:r>
            <w:r w:rsidR="00633DE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Herr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Hundertmark</w:t>
            </w:r>
            <w:proofErr w:type="spellEnd"/>
          </w:p>
        </w:tc>
        <w:tc>
          <w:tcPr>
            <w:tcW w:w="4110" w:type="dxa"/>
          </w:tcPr>
          <w:p w:rsidR="003137B8" w:rsidRPr="00AE107C" w:rsidRDefault="003137B8" w:rsidP="00891A29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F142AF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69536" behindDoc="0" locked="0" layoutInCell="1" allowOverlap="1" wp14:anchorId="64BE0352" wp14:editId="6892463D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0</wp:posOffset>
                  </wp:positionV>
                  <wp:extent cx="668020" cy="668020"/>
                  <wp:effectExtent l="0" t="0" r="0" b="0"/>
                  <wp:wrapSquare wrapText="bothSides"/>
                  <wp:docPr id="31" name="Grafik 31" descr="U:\Berufsorientierung\Organisation\Berufswahl-Café\Logos der Firmen\Berufscoa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Berufsorientierung\Organisation\Berufswahl-Café\Logos der Firmen\Berufscoa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Bundeswehr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AE107C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49056" behindDoc="0" locked="0" layoutInCell="1" allowOverlap="1" wp14:anchorId="4E9D901D" wp14:editId="0DAE8F57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0</wp:posOffset>
                  </wp:positionV>
                  <wp:extent cx="1066800" cy="666750"/>
                  <wp:effectExtent l="0" t="0" r="0" b="0"/>
                  <wp:wrapSquare wrapText="bothSides"/>
                  <wp:docPr id="10" name="Grafik 10" descr="U:\Berufsorientierung\Organisation\Berufswahl-Café\Logos der Firmen\Bundeswe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Berufsorientierung\Organisation\Berufswahl-Café\Logos der Firmen\Bundeswe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 xml:space="preserve">BBZ NOK/ BG erneuerbare Energien </w:t>
            </w:r>
            <w:r>
              <w:rPr>
                <w:rFonts w:ascii="Arial" w:hAnsi="Arial" w:cs="Arial"/>
                <w:sz w:val="28"/>
                <w:szCs w:val="28"/>
              </w:rPr>
              <w:t xml:space="preserve">/ </w:t>
            </w:r>
            <w:r w:rsidRPr="00F143CB">
              <w:rPr>
                <w:rFonts w:ascii="Arial" w:hAnsi="Arial" w:cs="Arial"/>
                <w:sz w:val="28"/>
                <w:szCs w:val="28"/>
              </w:rPr>
              <w:t>BBZ RD-E</w:t>
            </w: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Pr="00F143CB">
              <w:rPr>
                <w:rFonts w:ascii="Arial" w:hAnsi="Arial" w:cs="Arial"/>
                <w:sz w:val="28"/>
                <w:szCs w:val="28"/>
              </w:rPr>
              <w:t>K</w:t>
            </w:r>
          </w:p>
        </w:tc>
        <w:tc>
          <w:tcPr>
            <w:tcW w:w="4110" w:type="dxa"/>
          </w:tcPr>
          <w:p w:rsidR="003137B8" w:rsidRDefault="0021184F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0080" behindDoc="0" locked="0" layoutInCell="1" allowOverlap="1" wp14:anchorId="7CBDB82C" wp14:editId="154F595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115570</wp:posOffset>
                  </wp:positionV>
                  <wp:extent cx="896620" cy="332105"/>
                  <wp:effectExtent l="0" t="0" r="0" b="0"/>
                  <wp:wrapSquare wrapText="bothSides"/>
                  <wp:docPr id="5" name="Bild 4" descr="TOSHIBA:Logos der Firmen:bbz_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SHIBA:Logos der Firmen:bbz_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9662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1104" behindDoc="0" locked="0" layoutInCell="1" allowOverlap="1" wp14:anchorId="2022FAB5" wp14:editId="78F8A9A6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45720</wp:posOffset>
                  </wp:positionV>
                  <wp:extent cx="735965" cy="511175"/>
                  <wp:effectExtent l="0" t="0" r="6985" b="3175"/>
                  <wp:wrapSquare wrapText="bothSides"/>
                  <wp:docPr id="4" name="Bild 3" descr="TOSHIBA:Logos der Firmen:BBZ RD 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SHIBA:Logos der Firmen:BBZ RD 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Bundesagentur für Arbeit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2128" behindDoc="0" locked="0" layoutInCell="1" allowOverlap="1" wp14:anchorId="76913279" wp14:editId="3B4A3ED3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55880</wp:posOffset>
                  </wp:positionV>
                  <wp:extent cx="614597" cy="614597"/>
                  <wp:effectExtent l="0" t="0" r="0" b="0"/>
                  <wp:wrapSquare wrapText="bothSides"/>
                  <wp:docPr id="3" name="Bild 2" descr="TOSHIBA:Logos der Firmen:Arbeitsagentur 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SHIBA:Logos der Firmen:Arbeitsagentur 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97" cy="61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EDEKA Schlüter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3152" behindDoc="0" locked="0" layoutInCell="1" allowOverlap="1" wp14:anchorId="2A58E9AA" wp14:editId="3008DD66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63500</wp:posOffset>
                  </wp:positionV>
                  <wp:extent cx="730885" cy="600075"/>
                  <wp:effectExtent l="0" t="0" r="0" b="9525"/>
                  <wp:wrapSquare wrapText="bothSides"/>
                  <wp:docPr id="6" name="Bild 5" descr="TOSHIBA:Logos der Firmen:Ede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SHIBA:Logos der Firmen:Ede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Förde Sparkasse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0</wp:posOffset>
                  </wp:positionV>
                  <wp:extent cx="935355" cy="647700"/>
                  <wp:effectExtent l="0" t="0" r="0" b="0"/>
                  <wp:wrapSquare wrapText="bothSides"/>
                  <wp:docPr id="7" name="Bild 6" descr="TOSHIBA:Logos der Firmen:Foerde_Sparka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SHIBA:Logos der Firmen:Foerde_Sparkas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5F60" w:rsidP="00891A29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freenet</w:t>
            </w:r>
            <w:proofErr w:type="spellEnd"/>
          </w:p>
        </w:tc>
        <w:tc>
          <w:tcPr>
            <w:tcW w:w="4110" w:type="dxa"/>
          </w:tcPr>
          <w:p w:rsidR="003137B8" w:rsidRDefault="00315F60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 w:rsidRPr="00FC588C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614877EC" wp14:editId="342D8349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38100</wp:posOffset>
                  </wp:positionV>
                  <wp:extent cx="1788160" cy="600075"/>
                  <wp:effectExtent l="0" t="0" r="2540" b="9525"/>
                  <wp:wrapSquare wrapText="bothSides"/>
                  <wp:docPr id="11" name="Grafik 11" descr="U:\Berufsorientierung\Organisation\Berufswahl-Café\Logos der Firmen\Freenet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Berufsorientierung\Organisation\Berufswahl-Café\Logos der Firmen\Freenet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Handwerkskammer Flensburg, Bildungszentrum Rendsburg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5200" behindDoc="1" locked="0" layoutInCell="1" allowOverlap="1" wp14:anchorId="1437979D" wp14:editId="33C0271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40640</wp:posOffset>
                  </wp:positionV>
                  <wp:extent cx="2143125" cy="428625"/>
                  <wp:effectExtent l="0" t="0" r="9525" b="9525"/>
                  <wp:wrapSquare wrapText="bothSides"/>
                  <wp:docPr id="8" name="Bild 7" descr="TOSHIBA:Logos der Firmen:Handwerkskammer Flensburg - Bildungszentrum Rendsbu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SHIBA:Logos der Firmen:Handwerkskammer Flensburg - Bildungszentrum Rendsbu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Hobby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67488" behindDoc="0" locked="0" layoutInCell="1" allowOverlap="1" wp14:anchorId="6DA995DE" wp14:editId="1DE75C0A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0</wp:posOffset>
                  </wp:positionV>
                  <wp:extent cx="683895" cy="683895"/>
                  <wp:effectExtent l="0" t="0" r="1905" b="1905"/>
                  <wp:wrapSquare wrapText="bothSides"/>
                  <wp:docPr id="9" name="Bild 8" descr="TOSHIBA:Logos der Firmen:h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SHIBA:Logos der Firmen:h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5F60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315F60">
              <w:rPr>
                <w:rFonts w:ascii="Arial" w:hAnsi="Arial" w:cs="Arial"/>
                <w:sz w:val="28"/>
                <w:szCs w:val="28"/>
              </w:rPr>
              <w:t>Jugendberufsagentu</w:t>
            </w:r>
            <w:r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4110" w:type="dxa"/>
          </w:tcPr>
          <w:p w:rsidR="003137B8" w:rsidRDefault="00315F60" w:rsidP="00891A29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E362EE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78752" behindDoc="1" locked="0" layoutInCell="1" allowOverlap="1" wp14:anchorId="75D60567" wp14:editId="2E9A32C3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66675</wp:posOffset>
                  </wp:positionV>
                  <wp:extent cx="676910" cy="539115"/>
                  <wp:effectExtent l="0" t="0" r="8890" b="0"/>
                  <wp:wrapTight wrapText="bothSides">
                    <wp:wrapPolygon edited="0">
                      <wp:start x="0" y="0"/>
                      <wp:lineTo x="0" y="20608"/>
                      <wp:lineTo x="21276" y="20608"/>
                      <wp:lineTo x="21276" y="0"/>
                      <wp:lineTo x="0" y="0"/>
                    </wp:wrapPolygon>
                  </wp:wrapTight>
                  <wp:docPr id="22" name="Grafik 22" descr="U:\Berufsorientierung\Organisation\Berufswahl-Café\Logos der Firmen\J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Berufsorientierung\Organisation\Berufswahl-Café\Logos der Firmen\J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7B8" w:rsidTr="00B16964">
        <w:trPr>
          <w:trHeight w:val="1077"/>
        </w:trPr>
        <w:tc>
          <w:tcPr>
            <w:tcW w:w="562" w:type="dxa"/>
          </w:tcPr>
          <w:p w:rsidR="003137B8" w:rsidRPr="004F1488" w:rsidRDefault="003137B8" w:rsidP="00891A29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37B8" w:rsidRPr="00F143CB" w:rsidRDefault="003137B8" w:rsidP="00891A29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Landespolizei SH</w:t>
            </w:r>
          </w:p>
        </w:tc>
        <w:tc>
          <w:tcPr>
            <w:tcW w:w="4110" w:type="dxa"/>
          </w:tcPr>
          <w:p w:rsidR="003137B8" w:rsidRDefault="003137B8" w:rsidP="00891A29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57248" behindDoc="0" locked="0" layoutInCell="1" allowOverlap="1" wp14:anchorId="2DE57E4C" wp14:editId="582AF669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69850</wp:posOffset>
                  </wp:positionV>
                  <wp:extent cx="1205865" cy="542925"/>
                  <wp:effectExtent l="0" t="0" r="0" b="9525"/>
                  <wp:wrapSquare wrapText="bothSides"/>
                  <wp:docPr id="12" name="Bild 11" descr="TOSHIBA:Logos der Firmen:Landespolizei S-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SHIBA:Logos der Firmen:Landespolizei S-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5125F1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 w:rsidRPr="005125F1">
              <w:rPr>
                <w:rFonts w:ascii="Arial" w:hAnsi="Arial" w:cs="Arial"/>
                <w:sz w:val="28"/>
                <w:szCs w:val="28"/>
              </w:rPr>
              <w:t>Landwirtschaftskammer Schleswig-Holstein</w:t>
            </w:r>
          </w:p>
        </w:tc>
        <w:tc>
          <w:tcPr>
            <w:tcW w:w="4110" w:type="dxa"/>
          </w:tcPr>
          <w:p w:rsidR="00315F60" w:rsidRPr="00DA5CC5" w:rsidRDefault="00315F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5125F1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92064" behindDoc="1" locked="0" layoutInCell="1" allowOverlap="1" wp14:anchorId="151018E5" wp14:editId="2597B5DA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9525</wp:posOffset>
                  </wp:positionV>
                  <wp:extent cx="1360170" cy="708025"/>
                  <wp:effectExtent l="0" t="0" r="0" b="0"/>
                  <wp:wrapTight wrapText="bothSides">
                    <wp:wrapPolygon edited="0">
                      <wp:start x="0" y="0"/>
                      <wp:lineTo x="0" y="20922"/>
                      <wp:lineTo x="21176" y="20922"/>
                      <wp:lineTo x="21176" y="0"/>
                      <wp:lineTo x="0" y="0"/>
                    </wp:wrapPolygon>
                  </wp:wrapTight>
                  <wp:docPr id="27" name="Grafik 27" descr="U:\Berufsorientierung\Organisation\Berufswahl-Café\Logos der Firmen\Landwirtschaftskammer 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Berufsorientierung\Organisation\Berufswahl-Café\Logos der Firmen\Landwirtschaftskammer 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Lapmaster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Wolters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DA5CC5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2848" behindDoc="0" locked="0" layoutInCell="1" allowOverlap="1" wp14:anchorId="402973B4" wp14:editId="1148A10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87630</wp:posOffset>
                  </wp:positionV>
                  <wp:extent cx="1786890" cy="542925"/>
                  <wp:effectExtent l="0" t="0" r="3810" b="0"/>
                  <wp:wrapSquare wrapText="bothSides"/>
                  <wp:docPr id="1" name="Grafik 1" descr="U:\Berufsorientierung\Organisation\Berufswahl-Café\Logos der Firmen\Lapmaster Wol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Berufsorientierung\Organisation\Berufswahl-Café\Logos der Firmen\Lapmaster Wolt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7060" w:rsidTr="00B16964">
        <w:trPr>
          <w:trHeight w:val="1077"/>
        </w:trPr>
        <w:tc>
          <w:tcPr>
            <w:tcW w:w="562" w:type="dxa"/>
          </w:tcPr>
          <w:p w:rsidR="00A57060" w:rsidRPr="004F1488" w:rsidRDefault="00A570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A57060" w:rsidRPr="00F143CB" w:rsidRDefault="00A57060" w:rsidP="00315F6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marmed</w:t>
            </w:r>
          </w:p>
        </w:tc>
        <w:tc>
          <w:tcPr>
            <w:tcW w:w="4110" w:type="dxa"/>
          </w:tcPr>
          <w:p w:rsidR="00A57060" w:rsidRDefault="00A570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A57060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38100</wp:posOffset>
                  </wp:positionV>
                  <wp:extent cx="1025046" cy="632257"/>
                  <wp:effectExtent l="0" t="0" r="3810" b="0"/>
                  <wp:wrapSquare wrapText="bothSides"/>
                  <wp:docPr id="2" name="Grafik 2" descr="U:\Berufsorientierung\Organisation\Berufswahl-Café\Logos der Firmen\marme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Berufsorientierung\Organisation\Berufswahl-Café\Logos der Firmen\marmed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46" cy="63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143CB">
              <w:rPr>
                <w:rFonts w:ascii="Arial" w:hAnsi="Arial" w:cs="Arial"/>
                <w:sz w:val="28"/>
                <w:szCs w:val="28"/>
              </w:rPr>
              <w:t>M</w:t>
            </w:r>
            <w:r>
              <w:rPr>
                <w:rFonts w:ascii="Arial" w:hAnsi="Arial" w:cs="Arial"/>
                <w:sz w:val="28"/>
                <w:szCs w:val="28"/>
              </w:rPr>
              <w:t>ecalac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Baumaschinen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1824" behindDoc="0" locked="0" layoutInCell="1" allowOverlap="1" wp14:anchorId="2A572F57" wp14:editId="6DBFD83F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102235</wp:posOffset>
                  </wp:positionV>
                  <wp:extent cx="1610995" cy="419100"/>
                  <wp:effectExtent l="0" t="0" r="8255" b="0"/>
                  <wp:wrapSquare wrapText="bothSides"/>
                  <wp:docPr id="14" name="Bild 13" descr="TOSHIBA:Logos der Firmen:mecal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SHIBA:Logos der Firmen:mecal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Praktikumsbörse </w:t>
            </w:r>
          </w:p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Rendsburg-Eckernförde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 w:rsidRPr="00773D23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5920" behindDoc="0" locked="0" layoutInCell="1" allowOverlap="1" wp14:anchorId="3A4CBA0F" wp14:editId="2C8A9FD3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49530</wp:posOffset>
                  </wp:positionV>
                  <wp:extent cx="1189990" cy="594995"/>
                  <wp:effectExtent l="0" t="0" r="0" b="0"/>
                  <wp:wrapSquare wrapText="bothSides"/>
                  <wp:docPr id="29" name="Grafik 29" descr="U:\Berufsorientierung\Organisation\Berufswahl-Café\Logos der Firmen\Praktikumsbörse 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Berufsorientierung\Organisation\Berufswahl-Café\Logos der Firmen\Praktikumsbörse 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 w:rsidRPr="00315F60">
              <w:rPr>
                <w:rFonts w:ascii="Arial" w:hAnsi="Arial" w:cs="Arial"/>
                <w:sz w:val="28"/>
                <w:szCs w:val="28"/>
              </w:rPr>
              <w:t>Schön Klinik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552AC7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94112" behindDoc="0" locked="0" layoutInCell="1" allowOverlap="1" wp14:anchorId="65A7361F" wp14:editId="5AD435AD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111760</wp:posOffset>
                  </wp:positionV>
                  <wp:extent cx="2181225" cy="452755"/>
                  <wp:effectExtent l="0" t="0" r="9525" b="4445"/>
                  <wp:wrapSquare wrapText="bothSides"/>
                  <wp:docPr id="18" name="Grafik 18" descr="U:\Berufsorientierung\Organisation\Berufswahl-Café\Logos der Firmen\Schön Kli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Berufsorientierung\Organisation\Berufswahl-Café\Logos der Firmen\Schön Kli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Seniorenwohnanlage „Am See“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0</wp:posOffset>
                  </wp:positionV>
                  <wp:extent cx="929703" cy="719667"/>
                  <wp:effectExtent l="0" t="0" r="0" b="0"/>
                  <wp:wrapSquare wrapText="bothSides"/>
                  <wp:docPr id="15" name="Bild 14" descr="TOSHIBA:Logos der Firmen:seniorenhaus am s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OSHIBA:Logos der Firmen:seniorenhaus am s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03" cy="71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sz w:val="28"/>
                <w:szCs w:val="28"/>
              </w:rPr>
              <w:t>Schleswig-Holstein Netz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3872" behindDoc="0" locked="0" layoutInCell="1" allowOverlap="1" wp14:anchorId="60B4E3D3" wp14:editId="16950AD8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38100</wp:posOffset>
                  </wp:positionV>
                  <wp:extent cx="1043940" cy="645795"/>
                  <wp:effectExtent l="0" t="0" r="3810" b="1905"/>
                  <wp:wrapSquare wrapText="bothSides"/>
                  <wp:docPr id="17" name="Bild 16" descr="TOSHIBA:Logos der Firmen:SH Net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SHIBA:Logos der Firmen:SH Net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 w:rsidRPr="00F143CB">
              <w:rPr>
                <w:rFonts w:ascii="Arial" w:hAnsi="Arial" w:cs="Arial"/>
                <w:bCs/>
                <w:sz w:val="28"/>
                <w:szCs w:val="28"/>
              </w:rPr>
              <w:t>Volksbank-Raiffeisenbank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8992" behindDoc="0" locked="0" layoutInCell="1" allowOverlap="1" wp14:anchorId="22D8B339" wp14:editId="6E6057FD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43815</wp:posOffset>
                  </wp:positionV>
                  <wp:extent cx="1143000" cy="551180"/>
                  <wp:effectExtent l="0" t="0" r="0" b="1270"/>
                  <wp:wrapSquare wrapText="bothSides"/>
                  <wp:docPr id="19" name="Bild 18" descr="TOSHIBA:Logos der Firmen:Volks- und Raiffeisenb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SHIBA:Logos der Firmen:Volks- und Raiffeisenb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Pr="00F143CB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Vollbrecht +</w:t>
            </w:r>
            <w:r w:rsidRPr="00F143CB">
              <w:rPr>
                <w:rFonts w:ascii="Arial" w:hAnsi="Arial" w:cs="Arial"/>
                <w:sz w:val="28"/>
                <w:szCs w:val="28"/>
              </w:rPr>
              <w:t xml:space="preserve"> Pohl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sz w:val="36"/>
                <w:szCs w:val="36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86944" behindDoc="0" locked="0" layoutInCell="1" allowOverlap="1" wp14:anchorId="011C6D4A" wp14:editId="3A996469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18415</wp:posOffset>
                  </wp:positionV>
                  <wp:extent cx="671195" cy="671195"/>
                  <wp:effectExtent l="0" t="0" r="0" b="0"/>
                  <wp:wrapSquare wrapText="bothSides"/>
                  <wp:docPr id="20" name="Bild 19" descr="TOSHIBA:Logos der Firmen:Vollbrecht &amp; Poh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OSHIBA:Logos der Firmen:Vollbrecht &amp; Poh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Weinbek</w:t>
            </w:r>
            <w:proofErr w:type="spellEnd"/>
          </w:p>
        </w:tc>
        <w:tc>
          <w:tcPr>
            <w:tcW w:w="4110" w:type="dxa"/>
          </w:tcPr>
          <w:p w:rsidR="00315F60" w:rsidRPr="00773D23" w:rsidRDefault="00315F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7A58D6B6" wp14:editId="3D320AFD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89535</wp:posOffset>
                  </wp:positionV>
                  <wp:extent cx="1377950" cy="504825"/>
                  <wp:effectExtent l="0" t="0" r="0" b="9525"/>
                  <wp:wrapTight wrapText="bothSides">
                    <wp:wrapPolygon edited="0">
                      <wp:start x="6868" y="0"/>
                      <wp:lineTo x="896" y="4075"/>
                      <wp:lineTo x="0" y="5706"/>
                      <wp:lineTo x="0" y="16302"/>
                      <wp:lineTo x="597" y="21192"/>
                      <wp:lineTo x="1194" y="21192"/>
                      <wp:lineTo x="18514" y="21192"/>
                      <wp:lineTo x="21202" y="19562"/>
                      <wp:lineTo x="21202" y="6521"/>
                      <wp:lineTo x="20007" y="4891"/>
                      <wp:lineTo x="8660" y="0"/>
                      <wp:lineTo x="6868" y="0"/>
                    </wp:wrapPolygon>
                  </wp:wrapTight>
                  <wp:docPr id="192" name="Bild 2" descr="Weinbek - Hotel &amp; Restaurant &amp; Weinhandel. 24787 Fockbek. Kontaktsei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inbek - Hotel &amp; Restaurant &amp; Weinhandel. 24787 Fockbek. Kontaktsei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F60" w:rsidTr="00B16964">
        <w:trPr>
          <w:trHeight w:val="1077"/>
        </w:trPr>
        <w:tc>
          <w:tcPr>
            <w:tcW w:w="562" w:type="dxa"/>
          </w:tcPr>
          <w:p w:rsidR="00315F60" w:rsidRPr="004F1488" w:rsidRDefault="00315F60" w:rsidP="00315F60">
            <w:pPr>
              <w:pStyle w:val="Listenabsatz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15F60" w:rsidRDefault="00315F60" w:rsidP="00315F6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Zahnärztekammer SH</w:t>
            </w:r>
          </w:p>
        </w:tc>
        <w:tc>
          <w:tcPr>
            <w:tcW w:w="4110" w:type="dxa"/>
          </w:tcPr>
          <w:p w:rsidR="00315F60" w:rsidRDefault="00315F60" w:rsidP="00315F60">
            <w:pPr>
              <w:rPr>
                <w:rFonts w:ascii="Britannic Bold" w:hAnsi="Britannic Bold"/>
                <w:b/>
                <w:noProof/>
                <w:sz w:val="36"/>
                <w:szCs w:val="36"/>
              </w:rPr>
            </w:pPr>
            <w:r w:rsidRPr="00773D23">
              <w:rPr>
                <w:rFonts w:ascii="Britannic Bold" w:hAnsi="Britannic Bol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90016" behindDoc="0" locked="0" layoutInCell="1" allowOverlap="1" wp14:anchorId="29ADD049" wp14:editId="0C1C520C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64770</wp:posOffset>
                  </wp:positionV>
                  <wp:extent cx="673735" cy="549910"/>
                  <wp:effectExtent l="0" t="0" r="0" b="2540"/>
                  <wp:wrapSquare wrapText="bothSides"/>
                  <wp:docPr id="30" name="Grafik 30" descr="U:\Berufsorientierung\Organisation\Berufswahl-Café\Logos der Firmen\Zahnärztekammer 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Berufsorientierung\Organisation\Berufswahl-Café\Logos der Firmen\Zahnärztekammer 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546D4" w:rsidRDefault="002546D4" w:rsidP="002546D4">
      <w:pPr>
        <w:rPr>
          <w:rFonts w:ascii="Britannic Bold" w:hAnsi="Britannic Bold"/>
          <w:b/>
          <w:sz w:val="36"/>
          <w:szCs w:val="36"/>
        </w:rPr>
      </w:pPr>
    </w:p>
    <w:p w:rsidR="00773D23" w:rsidRDefault="00773D23" w:rsidP="002546D4">
      <w:pPr>
        <w:rPr>
          <w:rFonts w:ascii="Britannic Bold" w:hAnsi="Britannic Bold"/>
          <w:b/>
          <w:sz w:val="36"/>
          <w:szCs w:val="36"/>
        </w:rPr>
      </w:pPr>
    </w:p>
    <w:sectPr w:rsidR="00773D23" w:rsidSect="00633DE0">
      <w:headerReference w:type="default" r:id="rId34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50A" w:rsidRDefault="0000350A" w:rsidP="002546D4">
      <w:r>
        <w:separator/>
      </w:r>
    </w:p>
  </w:endnote>
  <w:endnote w:type="continuationSeparator" w:id="0">
    <w:p w:rsidR="0000350A" w:rsidRDefault="0000350A" w:rsidP="0025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50A" w:rsidRDefault="0000350A" w:rsidP="002546D4">
      <w:r>
        <w:separator/>
      </w:r>
    </w:p>
  </w:footnote>
  <w:footnote w:type="continuationSeparator" w:id="0">
    <w:p w:rsidR="0000350A" w:rsidRDefault="0000350A" w:rsidP="00254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50A" w:rsidRDefault="00C44AF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editId="0481D607">
          <wp:simplePos x="0" y="0"/>
          <wp:positionH relativeFrom="column">
            <wp:posOffset>5274339</wp:posOffset>
          </wp:positionH>
          <wp:positionV relativeFrom="paragraph">
            <wp:posOffset>-337199</wp:posOffset>
          </wp:positionV>
          <wp:extent cx="1223824" cy="513932"/>
          <wp:effectExtent l="0" t="0" r="0" b="635"/>
          <wp:wrapNone/>
          <wp:docPr id="26" name="Grafik 26" descr="Logo mit AuÃŸenstel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it AuÃŸenstel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751" cy="518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C3D2C"/>
    <w:multiLevelType w:val="hybridMultilevel"/>
    <w:tmpl w:val="0F1A9B4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673D9"/>
    <w:multiLevelType w:val="hybridMultilevel"/>
    <w:tmpl w:val="7870F5F6"/>
    <w:lvl w:ilvl="0" w:tplc="4862521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96C53"/>
    <w:multiLevelType w:val="hybridMultilevel"/>
    <w:tmpl w:val="93489BA2"/>
    <w:lvl w:ilvl="0" w:tplc="319A492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D4CAA"/>
    <w:multiLevelType w:val="hybridMultilevel"/>
    <w:tmpl w:val="9076A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96199"/>
    <w:multiLevelType w:val="hybridMultilevel"/>
    <w:tmpl w:val="EABCC38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5E1714"/>
    <w:multiLevelType w:val="hybridMultilevel"/>
    <w:tmpl w:val="367C9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630F6"/>
    <w:multiLevelType w:val="multilevel"/>
    <w:tmpl w:val="37D2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D4"/>
    <w:rsid w:val="0000350A"/>
    <w:rsid w:val="00182BB6"/>
    <w:rsid w:val="0021184F"/>
    <w:rsid w:val="002536C4"/>
    <w:rsid w:val="002546D4"/>
    <w:rsid w:val="003137B8"/>
    <w:rsid w:val="00315F60"/>
    <w:rsid w:val="00376138"/>
    <w:rsid w:val="003B49B9"/>
    <w:rsid w:val="00480B4D"/>
    <w:rsid w:val="004F1488"/>
    <w:rsid w:val="00565BA0"/>
    <w:rsid w:val="005E6864"/>
    <w:rsid w:val="00633DE0"/>
    <w:rsid w:val="006A561E"/>
    <w:rsid w:val="00773D23"/>
    <w:rsid w:val="00776552"/>
    <w:rsid w:val="007902D5"/>
    <w:rsid w:val="00800AA5"/>
    <w:rsid w:val="008551DE"/>
    <w:rsid w:val="00891A29"/>
    <w:rsid w:val="008B0D8C"/>
    <w:rsid w:val="008B1210"/>
    <w:rsid w:val="008E2B97"/>
    <w:rsid w:val="008F7DCE"/>
    <w:rsid w:val="009049E4"/>
    <w:rsid w:val="009505F4"/>
    <w:rsid w:val="00A57060"/>
    <w:rsid w:val="00AA17A6"/>
    <w:rsid w:val="00AE107C"/>
    <w:rsid w:val="00AF3B93"/>
    <w:rsid w:val="00B139AA"/>
    <w:rsid w:val="00B16964"/>
    <w:rsid w:val="00B31D98"/>
    <w:rsid w:val="00BB2CF3"/>
    <w:rsid w:val="00C44AFD"/>
    <w:rsid w:val="00C550BA"/>
    <w:rsid w:val="00C609DA"/>
    <w:rsid w:val="00CA663C"/>
    <w:rsid w:val="00CD2B56"/>
    <w:rsid w:val="00CD7E3B"/>
    <w:rsid w:val="00CF347A"/>
    <w:rsid w:val="00DA5CC5"/>
    <w:rsid w:val="00DD74E6"/>
    <w:rsid w:val="00E95A91"/>
    <w:rsid w:val="00F142AF"/>
    <w:rsid w:val="00F1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efaultImageDpi w14:val="300"/>
  <w15:docId w15:val="{F13BCF40-B859-482E-B6A2-DC2C3279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46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46D4"/>
  </w:style>
  <w:style w:type="paragraph" w:styleId="Fuzeile">
    <w:name w:val="footer"/>
    <w:basedOn w:val="Standard"/>
    <w:link w:val="FuzeileZchn"/>
    <w:uiPriority w:val="99"/>
    <w:unhideWhenUsed/>
    <w:rsid w:val="002546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6D4"/>
  </w:style>
  <w:style w:type="table" w:styleId="Tabellenraster">
    <w:name w:val="Table Grid"/>
    <w:basedOn w:val="NormaleTabelle"/>
    <w:uiPriority w:val="59"/>
    <w:rsid w:val="00254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46D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46D4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B1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A932F-50F5-4E7B-96F5-721920F30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631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Heckmann</dc:creator>
  <cp:keywords/>
  <dc:description/>
  <cp:lastModifiedBy>Ehmke, Tania</cp:lastModifiedBy>
  <cp:revision>2</cp:revision>
  <cp:lastPrinted>2022-04-19T08:07:00Z</cp:lastPrinted>
  <dcterms:created xsi:type="dcterms:W3CDTF">2024-03-28T06:41:00Z</dcterms:created>
  <dcterms:modified xsi:type="dcterms:W3CDTF">2024-03-28T06:41:00Z</dcterms:modified>
</cp:coreProperties>
</file>